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12"/>
          <w:szCs w:val="12"/>
          <w:lang w:bidi="nl-NL" w:eastAsia="nl-NL" w:val="fr-BE"/>
        </w:rPr>
        <w:drawing>
          <wp:anchor allowOverlap="1" behindDoc="0" distB="0" distL="0" distR="0" distT="0" layoutInCell="1" locked="0" relativeHeight="0" simplePos="0">
            <wp:simplePos x="0" y="0"/>
            <wp:positionH relativeFrom="character">
              <wp:posOffset>4366895</wp:posOffset>
            </wp:positionH>
            <wp:positionV relativeFrom="line">
              <wp:posOffset>-57150</wp:posOffset>
            </wp:positionV>
            <wp:extent cx="2080260" cy="97853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80260" cy="97853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12"/>
          <w:szCs w:val="12"/>
          <w:lang w:bidi="nl-NL" w:eastAsia="nl-NL" w:val="fr-BE"/>
        </w:rPr>
      </w:r>
    </w:p>
    <w:p>
      <w:pPr>
        <w:pStyle w:val="style0"/>
        <w:spacing w:after="0" w:before="0"/>
        <w:contextualSpacing w:val="false"/>
        <w:jc w:val="left"/>
      </w:pPr>
      <w:r>
        <w:rPr>
          <w:rFonts w:ascii="Arial" w:cs="Arial" w:hAnsi="Arial"/>
          <w:b w:val="false"/>
          <w:bCs w:val="false"/>
          <w:color w:val="000000"/>
          <w:sz w:val="12"/>
          <w:szCs w:val="12"/>
          <w:lang w:bidi="nl-NL" w:eastAsia="nl-NL" w:val="fr-BE"/>
        </w:rPr>
      </w:r>
    </w:p>
    <w:p>
      <w:pPr>
        <w:pStyle w:val="style0"/>
        <w:spacing w:after="0" w:before="0"/>
        <w:contextualSpacing w:val="false"/>
        <w:jc w:val="left"/>
      </w:pPr>
      <w:r>
        <w:rPr>
          <w:rFonts w:ascii="Arial" w:cs="Arial" w:hAnsi="Arial"/>
          <w:b w:val="false"/>
          <w:bCs w:val="false"/>
          <w:color w:val="000000"/>
          <w:sz w:val="20"/>
          <w:szCs w:val="20"/>
          <w:lang w:bidi="nl-NL" w:eastAsia="nl-NL" w:val="fr-BE"/>
        </w:rPr>
      </w:r>
    </w:p>
    <w:p>
      <w:pPr>
        <w:pStyle w:val="style0"/>
        <w:spacing w:after="0" w:before="0"/>
        <w:contextualSpacing w:val="false"/>
        <w:jc w:val="left"/>
      </w:pPr>
      <w:r>
        <w:rPr>
          <w:rFonts w:ascii="Arial" w:cs="Arial" w:hAnsi="Arial"/>
          <w:b w:val="false"/>
          <w:bCs w:val="false"/>
          <w:sz w:val="20"/>
          <w:szCs w:val="20"/>
          <w:lang w:bidi="nl-NL" w:eastAsia="nl-NL" w:val="fr-BE"/>
        </w:rPr>
        <w:t>Persbericht</w:t>
      </w:r>
    </w:p>
    <w:p>
      <w:pPr>
        <w:pStyle w:val="style0"/>
        <w:spacing w:after="0" w:before="0"/>
        <w:contextualSpacing w:val="false"/>
        <w:jc w:val="left"/>
      </w:pPr>
      <w:r>
        <w:rPr>
          <w:rFonts w:ascii="Arial" w:cs="Arial" w:hAnsi="Arial"/>
          <w:b w:val="false"/>
          <w:bCs w:val="false"/>
          <w:sz w:val="20"/>
          <w:szCs w:val="20"/>
          <w:lang w:bidi="nl-NL" w:eastAsia="nl-NL" w:val="fr-BE"/>
        </w:rPr>
      </w:r>
    </w:p>
    <w:p>
      <w:pPr>
        <w:pStyle w:val="style0"/>
        <w:spacing w:after="0" w:before="0"/>
        <w:contextualSpacing w:val="false"/>
        <w:jc w:val="left"/>
      </w:pPr>
      <w:r>
        <w:rPr>
          <w:rFonts w:ascii="Arial" w:cs="Arial" w:hAnsi="Arial"/>
          <w:b w:val="false"/>
          <w:bCs w:val="false"/>
          <w:sz w:val="20"/>
          <w:szCs w:val="20"/>
          <w:lang w:bidi="nl-NL" w:eastAsia="nl-NL" w:val="fr-BE"/>
        </w:rPr>
      </w:r>
    </w:p>
    <w:p>
      <w:pPr>
        <w:pStyle w:val="style0"/>
        <w:spacing w:after="0" w:before="0"/>
        <w:contextualSpacing w:val="false"/>
        <w:jc w:val="left"/>
      </w:pPr>
      <w:r>
        <w:rPr>
          <w:rFonts w:ascii="Arial" w:cs="Arial" w:hAnsi="Arial"/>
          <w:b w:val="false"/>
          <w:bCs w:val="false"/>
          <w:sz w:val="24"/>
          <w:szCs w:val="24"/>
          <w:lang w:bidi="nl-NL" w:eastAsia="nl-NL" w:val="fr-BE"/>
        </w:rPr>
      </w:r>
    </w:p>
    <w:p>
      <w:pPr>
        <w:pStyle w:val="style0"/>
        <w:spacing w:after="0" w:before="0"/>
        <w:contextualSpacing w:val="false"/>
        <w:jc w:val="center"/>
      </w:pPr>
      <w:r>
        <w:rPr>
          <w:rFonts w:ascii="Arial" w:cs="Arial" w:hAnsi="Arial"/>
          <w:b/>
          <w:bCs/>
          <w:color w:val="000000"/>
          <w:sz w:val="36"/>
          <w:szCs w:val="36"/>
          <w:lang w:bidi="nl-NL" w:eastAsia="nl-NL" w:val="fr-BE"/>
        </w:rPr>
        <w:t>Het braille in zes punten</w:t>
      </w:r>
    </w:p>
    <w:p>
      <w:pPr>
        <w:pStyle w:val="style0"/>
        <w:spacing w:after="0" w:before="0"/>
        <w:contextualSpacing w:val="false"/>
        <w:jc w:val="center"/>
      </w:pPr>
      <w:r>
        <w:rPr>
          <w:rFonts w:ascii="Arial" w:cs="Arial" w:hAnsi="Arial"/>
          <w:b w:val="false"/>
          <w:bCs w:val="false"/>
          <w:color w:val="000000"/>
          <w:sz w:val="20"/>
          <w:szCs w:val="20"/>
          <w:lang w:bidi="nl-NL" w:eastAsia="nl-NL" w:val="fr-BE"/>
        </w:rPr>
        <w:t>Woe</w:t>
      </w:r>
      <w:r>
        <w:rPr>
          <w:rFonts w:ascii="Arial" w:cs="Arial" w:hAnsi="Arial"/>
          <w:b w:val="false"/>
          <w:bCs w:val="false"/>
          <w:color w:val="000000"/>
          <w:sz w:val="20"/>
          <w:szCs w:val="20"/>
          <w:lang w:bidi="nl-NL" w:eastAsia="nl-NL" w:val="fr-BE"/>
        </w:rPr>
        <w:t>n</w:t>
      </w:r>
      <w:r>
        <w:rPr>
          <w:rFonts w:ascii="Arial" w:cs="Arial" w:hAnsi="Arial"/>
          <w:b w:val="false"/>
          <w:bCs w:val="false"/>
          <w:color w:val="000000"/>
          <w:sz w:val="20"/>
          <w:szCs w:val="20"/>
          <w:lang w:bidi="nl-NL" w:eastAsia="nl-NL" w:val="fr-BE"/>
        </w:rPr>
        <w:t>sdag 4 januari 2017</w:t>
      </w:r>
    </w:p>
    <w:p>
      <w:pPr>
        <w:pStyle w:val="style0"/>
        <w:spacing w:after="0" w:before="0"/>
        <w:contextualSpacing w:val="false"/>
        <w:jc w:val="center"/>
      </w:pPr>
      <w:r>
        <w:rPr>
          <w:rFonts w:ascii="Arial" w:hAnsi="Arial"/>
          <w:b/>
          <w:bCs/>
          <w:sz w:val="24"/>
          <w:szCs w:val="24"/>
          <w:shd w:fill="auto" w:val="clear"/>
        </w:rPr>
      </w:r>
    </w:p>
    <w:p>
      <w:pPr>
        <w:pStyle w:val="style0"/>
      </w:pPr>
      <w:r>
        <w:rPr>
          <w:rFonts w:ascii="Arial" w:hAnsi="Arial"/>
          <w:b/>
          <w:bCs/>
          <w:sz w:val="24"/>
          <w:szCs w:val="24"/>
          <w:shd w:fill="auto" w:val="clear"/>
        </w:rPr>
      </w:r>
    </w:p>
    <w:p>
      <w:pPr>
        <w:pStyle w:val="style0"/>
      </w:pPr>
      <w:r>
        <w:rPr>
          <w:rFonts w:ascii="Arial" w:hAnsi="Arial"/>
          <w:b/>
          <w:bCs/>
          <w:sz w:val="24"/>
          <w:szCs w:val="24"/>
          <w:shd w:fill="auto" w:val="clear"/>
        </w:rPr>
        <w:t xml:space="preserve">Op vier januari </w:t>
      </w:r>
      <w:r>
        <w:rPr>
          <w:rFonts w:ascii="Arial" w:hAnsi="Arial"/>
          <w:b/>
          <w:bCs/>
          <w:sz w:val="24"/>
          <w:szCs w:val="24"/>
          <w:shd w:fill="auto" w:val="clear"/>
        </w:rPr>
        <w:t xml:space="preserve">vieren we Wereld </w:t>
      </w:r>
      <w:r>
        <w:rPr>
          <w:rFonts w:ascii="Arial" w:hAnsi="Arial"/>
          <w:b/>
          <w:bCs/>
          <w:sz w:val="24"/>
          <w:szCs w:val="24"/>
          <w:shd w:fill="auto" w:val="clear"/>
        </w:rPr>
        <w:t>B</w:t>
      </w:r>
      <w:r>
        <w:rPr>
          <w:rFonts w:ascii="Arial" w:hAnsi="Arial"/>
          <w:b/>
          <w:bCs/>
          <w:sz w:val="24"/>
          <w:szCs w:val="24"/>
          <w:shd w:fill="auto" w:val="clear"/>
        </w:rPr>
        <w:t xml:space="preserve">raille </w:t>
      </w:r>
      <w:r>
        <w:rPr>
          <w:rFonts w:ascii="Arial" w:hAnsi="Arial"/>
          <w:b/>
          <w:bCs/>
          <w:sz w:val="24"/>
          <w:szCs w:val="24"/>
          <w:shd w:fill="auto" w:val="clear"/>
        </w:rPr>
        <w:t>D</w:t>
      </w:r>
      <w:r>
        <w:rPr>
          <w:rFonts w:ascii="Arial" w:hAnsi="Arial"/>
          <w:b/>
          <w:bCs/>
          <w:sz w:val="24"/>
          <w:szCs w:val="24"/>
          <w:shd w:fill="auto" w:val="clear"/>
        </w:rPr>
        <w:t xml:space="preserve">ag. </w:t>
      </w:r>
      <w:r>
        <w:rPr>
          <w:rFonts w:ascii="Arial" w:hAnsi="Arial"/>
          <w:b/>
          <w:bCs/>
          <w:sz w:val="24"/>
          <w:szCs w:val="24"/>
          <w:shd w:fill="auto" w:val="clear"/>
        </w:rPr>
        <w:t>Ter gelegenheid van</w:t>
      </w:r>
      <w:r>
        <w:rPr>
          <w:rFonts w:ascii="Arial" w:hAnsi="Arial"/>
          <w:b/>
          <w:bCs/>
          <w:sz w:val="24"/>
          <w:szCs w:val="24"/>
          <w:shd w:fill="auto" w:val="clear"/>
        </w:rPr>
        <w:t xml:space="preserve"> </w:t>
      </w:r>
      <w:r>
        <w:rPr>
          <w:rFonts w:ascii="Arial" w:hAnsi="Arial"/>
          <w:b/>
          <w:bCs/>
          <w:sz w:val="24"/>
          <w:szCs w:val="24"/>
          <w:shd w:fill="auto" w:val="clear"/>
        </w:rPr>
        <w:t xml:space="preserve">de verjaardag van Louis Braille, </w:t>
      </w:r>
      <w:r>
        <w:rPr>
          <w:rFonts w:ascii="Arial" w:hAnsi="Arial"/>
          <w:b/>
          <w:bCs/>
          <w:sz w:val="24"/>
          <w:szCs w:val="24"/>
          <w:shd w:fill="auto" w:val="clear"/>
        </w:rPr>
        <w:t xml:space="preserve">de uitvinder van het braille alfabet, </w:t>
      </w:r>
      <w:r>
        <w:rPr>
          <w:rFonts w:ascii="Arial" w:hAnsi="Arial"/>
          <w:b/>
          <w:bCs/>
          <w:sz w:val="24"/>
          <w:szCs w:val="24"/>
          <w:shd w:fill="auto" w:val="clear"/>
        </w:rPr>
        <w:t xml:space="preserve">zet de Brailleliga de geschiedenis van het braille in de </w:t>
      </w:r>
      <w:r>
        <w:rPr>
          <w:rFonts w:ascii="Arial" w:hAnsi="Arial"/>
          <w:b/>
          <w:bCs/>
          <w:sz w:val="24"/>
          <w:szCs w:val="24"/>
          <w:shd w:fill="auto" w:val="clear"/>
        </w:rPr>
        <w:t>kijker</w:t>
      </w:r>
      <w:r>
        <w:rPr>
          <w:rFonts w:ascii="Arial" w:hAnsi="Arial"/>
          <w:b/>
          <w:bCs/>
          <w:sz w:val="24"/>
          <w:szCs w:val="24"/>
          <w:shd w:fill="auto" w:val="clear"/>
        </w:rPr>
        <w:t xml:space="preserve">. </w:t>
      </w:r>
      <w:r>
        <w:rPr>
          <w:rFonts w:ascii="Arial" w:hAnsi="Arial"/>
          <w:b/>
          <w:bCs/>
          <w:sz w:val="24"/>
          <w:szCs w:val="24"/>
          <w:shd w:fill="auto" w:val="clear"/>
        </w:rPr>
        <w:t xml:space="preserve">Ontdek hoe Manneken Pis voor </w:t>
      </w:r>
      <w:r>
        <w:rPr>
          <w:rFonts w:ascii="Arial" w:hAnsi="Arial"/>
          <w:b/>
          <w:bCs/>
          <w:sz w:val="24"/>
          <w:szCs w:val="24"/>
          <w:shd w:fill="auto" w:val="clear"/>
        </w:rPr>
        <w:t>één</w:t>
      </w:r>
      <w:r>
        <w:rPr>
          <w:rFonts w:ascii="Arial" w:hAnsi="Arial"/>
          <w:b/>
          <w:bCs/>
          <w:sz w:val="24"/>
          <w:szCs w:val="24"/>
          <w:shd w:fill="auto" w:val="clear"/>
        </w:rPr>
        <w:t xml:space="preserve"> dag wordt omgetoverd tot een blinde schooljongen uit de tijd van Louis Braille of verstuur </w:t>
      </w:r>
      <w:r>
        <w:rPr>
          <w:rFonts w:ascii="Arial" w:hAnsi="Arial"/>
          <w:b/>
          <w:bCs/>
          <w:sz w:val="24"/>
          <w:szCs w:val="24"/>
          <w:shd w:fill="auto" w:val="clear"/>
        </w:rPr>
        <w:t>je</w:t>
      </w:r>
      <w:r>
        <w:rPr>
          <w:rFonts w:ascii="Arial" w:hAnsi="Arial"/>
          <w:b/>
          <w:bCs/>
          <w:sz w:val="24"/>
          <w:szCs w:val="24"/>
          <w:shd w:fill="auto" w:val="clear"/>
        </w:rPr>
        <w:t xml:space="preserve"> nieuwjaarswensen in braille!</w:t>
      </w:r>
    </w:p>
    <w:p>
      <w:pPr>
        <w:pStyle w:val="style0"/>
        <w:jc w:val="left"/>
      </w:pPr>
      <w:r>
        <w:rPr>
          <w:rFonts w:ascii="Arial" w:cs="Arial" w:eastAsia="Times;Times New Roman" w:hAnsi="Arial"/>
          <w:b/>
          <w:bCs/>
          <w:color w:val="000000"/>
          <w:sz w:val="24"/>
          <w:szCs w:val="24"/>
          <w:shd w:fill="auto" w:val="clear"/>
          <w:lang w:bidi="ar-SA" w:eastAsia="nl-NL"/>
        </w:rPr>
      </w:r>
    </w:p>
    <w:p>
      <w:pPr>
        <w:pStyle w:val="style0"/>
      </w:pPr>
      <w:r>
        <w:rPr>
          <w:rFonts w:ascii="Arial" w:hAnsi="Arial"/>
          <w:b/>
          <w:bCs/>
          <w:sz w:val="24"/>
          <w:szCs w:val="24"/>
          <w:shd w:fill="auto" w:val="clear"/>
        </w:rPr>
        <w:t>1. Wie is Louis Braille?</w:t>
      </w:r>
    </w:p>
    <w:p>
      <w:pPr>
        <w:pStyle w:val="style0"/>
      </w:pPr>
      <w:r>
        <w:rPr>
          <w:rFonts w:ascii="Arial" w:cs="Times New Roman" w:eastAsia="Times New Roman" w:hAnsi="Arial"/>
          <w:b w:val="false"/>
          <w:bCs w:val="false"/>
          <w:color w:val="auto"/>
          <w:sz w:val="24"/>
          <w:szCs w:val="24"/>
          <w:shd w:fill="FFFFFF" w:val="clear"/>
          <w:lang w:bidi="ar-SA" w:eastAsia="nl-NL" w:val="fr-FR"/>
        </w:rPr>
        <w:t>Louis Braille is geboren in Frankrijk o</w:t>
      </w:r>
      <w:r>
        <w:rPr>
          <w:rFonts w:ascii="Arial" w:cs="Times New Roman" w:eastAsia="Times New Roman" w:hAnsi="Arial"/>
          <w:b w:val="false"/>
          <w:bCs w:val="false"/>
          <w:color w:val="auto"/>
          <w:sz w:val="24"/>
          <w:szCs w:val="24"/>
          <w:shd w:fill="FFFFFF" w:val="clear"/>
          <w:lang w:bidi="ar-SA" w:eastAsia="nl-NL" w:val="fr-FR"/>
        </w:rPr>
        <w:t xml:space="preserve">p 4 januari 1809. Wanneer hij drie jaar is wordt hij na een ongeval blind, </w:t>
      </w:r>
      <w:r>
        <w:rPr>
          <w:rFonts w:ascii="Arial" w:cs="Times New Roman" w:eastAsia="Times New Roman" w:hAnsi="Arial"/>
          <w:b w:val="false"/>
          <w:bCs w:val="false"/>
          <w:color w:val="auto"/>
          <w:sz w:val="24"/>
          <w:szCs w:val="24"/>
          <w:shd w:fill="FFFFFF" w:val="clear"/>
          <w:lang w:bidi="ar-SA" w:eastAsia="nl-NL" w:val="fr-FR"/>
        </w:rPr>
        <w:t>waardoor hij school loopt aan de 'In</w:t>
      </w:r>
      <w:r>
        <w:rPr>
          <w:rFonts w:ascii="Arial" w:cs="Times New Roman" w:eastAsia="Times New Roman" w:hAnsi="Arial"/>
          <w:b w:val="false"/>
          <w:bCs w:val="false"/>
          <w:color w:val="auto"/>
          <w:sz w:val="24"/>
          <w:szCs w:val="24"/>
          <w:shd w:fill="FFFFFF" w:val="clear"/>
          <w:lang w:bidi="ar-SA" w:eastAsia="nl-NL" w:val="fr-FR"/>
        </w:rPr>
        <w:t xml:space="preserve">stitution Royale des Jeunes Aveugles' in Parijs. </w:t>
      </w:r>
      <w:r>
        <w:rPr>
          <w:rFonts w:ascii="Arial" w:cs="Times New Roman" w:eastAsia="Times New Roman" w:hAnsi="Arial"/>
          <w:b w:val="false"/>
          <w:bCs w:val="false"/>
          <w:color w:val="auto"/>
          <w:sz w:val="24"/>
          <w:szCs w:val="24"/>
          <w:shd w:fill="FFFFFF" w:val="clear"/>
          <w:lang w:bidi="ar-SA" w:eastAsia="nl-NL" w:val="fr-FR"/>
        </w:rPr>
        <w:t>Dertien jaar later, wanneer hij</w:t>
      </w:r>
      <w:r>
        <w:rPr>
          <w:rFonts w:ascii="Arial" w:cs="Times New Roman" w:eastAsia="Times New Roman" w:hAnsi="Arial"/>
          <w:b w:val="false"/>
          <w:bCs w:val="false"/>
          <w:color w:val="auto"/>
          <w:sz w:val="24"/>
          <w:szCs w:val="24"/>
          <w:shd w:fill="FFFFFF" w:val="clear"/>
          <w:lang w:bidi="ar-SA" w:eastAsia="nl-NL" w:val="fr-FR"/>
        </w:rPr>
        <w:t xml:space="preserve"> </w:t>
      </w:r>
      <w:r>
        <w:rPr>
          <w:rFonts w:ascii="Arial" w:cs="Times New Roman" w:eastAsia="Times New Roman" w:hAnsi="Arial"/>
          <w:b w:val="false"/>
          <w:bCs w:val="false"/>
          <w:color w:val="auto"/>
          <w:sz w:val="24"/>
          <w:szCs w:val="24"/>
          <w:shd w:fill="FFFFFF" w:val="clear"/>
          <w:lang w:bidi="ar-SA" w:eastAsia="nl-NL" w:val="fr-FR"/>
        </w:rPr>
        <w:t>vijftien</w:t>
      </w:r>
      <w:r>
        <w:rPr>
          <w:rFonts w:ascii="Arial" w:cs="Times New Roman" w:eastAsia="Times New Roman" w:hAnsi="Arial"/>
          <w:b w:val="false"/>
          <w:bCs w:val="false"/>
          <w:color w:val="auto"/>
          <w:sz w:val="24"/>
          <w:szCs w:val="24"/>
          <w:shd w:fill="FFFFFF" w:val="clear"/>
          <w:lang w:bidi="ar-SA" w:eastAsia="nl-NL" w:val="fr-FR"/>
        </w:rPr>
        <w:t xml:space="preserve"> </w:t>
      </w:r>
      <w:r>
        <w:rPr>
          <w:rFonts w:ascii="Arial" w:cs="Times New Roman" w:eastAsia="Times New Roman" w:hAnsi="Arial"/>
          <w:b w:val="false"/>
          <w:bCs w:val="false"/>
          <w:color w:val="auto"/>
          <w:sz w:val="24"/>
          <w:szCs w:val="24"/>
          <w:shd w:fill="FFFFFF" w:val="clear"/>
          <w:lang w:bidi="ar-SA" w:eastAsia="nl-NL" w:val="fr-FR"/>
        </w:rPr>
        <w:t>jaar oud is, ontwikkelt hij een reliëfschrift voor personen met een visuele handicap. Tot op de dag van vandaag is dit schrift wereldberoemd!</w:t>
      </w:r>
    </w:p>
    <w:p>
      <w:pPr>
        <w:pStyle w:val="style0"/>
      </w:pPr>
      <w:r>
        <w:rPr>
          <w:rFonts w:ascii="Arial" w:cs="Arial" w:hAnsi="Arial"/>
          <w:b/>
          <w:bCs/>
          <w:sz w:val="24"/>
          <w:szCs w:val="24"/>
          <w:shd w:fill="FFFFFF" w:val="clear"/>
        </w:rPr>
      </w:r>
    </w:p>
    <w:p>
      <w:pPr>
        <w:pStyle w:val="style0"/>
      </w:pPr>
      <w:r>
        <w:rPr>
          <w:rFonts w:ascii="Arial" w:cs="Arial" w:hAnsi="Arial"/>
          <w:b/>
          <w:bCs/>
          <w:sz w:val="24"/>
          <w:szCs w:val="24"/>
          <w:shd w:fill="FFFFFF" w:val="clear"/>
        </w:rPr>
        <w:t xml:space="preserve">2. </w:t>
      </w:r>
      <w:r>
        <w:rPr>
          <w:rFonts w:ascii="Arial" w:cs="Arial" w:hAnsi="Arial"/>
          <w:b/>
          <w:bCs/>
          <w:sz w:val="24"/>
          <w:szCs w:val="24"/>
          <w:shd w:fill="FFFFFF" w:val="clear"/>
        </w:rPr>
        <w:t xml:space="preserve">Wat is </w:t>
      </w:r>
      <w:r>
        <w:rPr>
          <w:rFonts w:ascii="Arial" w:cs="Arial" w:hAnsi="Arial"/>
          <w:b/>
          <w:bCs/>
          <w:sz w:val="24"/>
          <w:szCs w:val="24"/>
          <w:shd w:fill="FFFFFF" w:val="clear"/>
        </w:rPr>
        <w:t>braille</w:t>
      </w:r>
      <w:r>
        <w:rPr>
          <w:rFonts w:ascii="Arial" w:cs="Arial" w:hAnsi="Arial"/>
          <w:b/>
          <w:bCs/>
          <w:sz w:val="24"/>
          <w:szCs w:val="24"/>
          <w:shd w:fill="FFFFFF" w:val="clear"/>
        </w:rPr>
        <w:t xml:space="preserve">? </w:t>
      </w:r>
    </w:p>
    <w:p>
      <w:pPr>
        <w:pStyle w:val="style0"/>
      </w:pPr>
      <w:r>
        <w:rPr>
          <w:rFonts w:ascii="Arial" w:cs="Times New Roman" w:eastAsia="Times New Roman" w:hAnsi="Arial"/>
          <w:b w:val="false"/>
          <w:bCs w:val="false"/>
          <w:color w:val="auto"/>
          <w:sz w:val="24"/>
          <w:szCs w:val="24"/>
          <w:shd w:fill="FFFFFF" w:val="clear"/>
          <w:lang w:bidi="ar-SA" w:eastAsia="nl-NL" w:val="fr-FR"/>
        </w:rPr>
        <w:t xml:space="preserve">Braille is opgebouwd uit zes punten. </w:t>
      </w:r>
      <w:r>
        <w:rPr>
          <w:rFonts w:ascii="Arial" w:cs="Times New Roman" w:eastAsia="Times New Roman" w:hAnsi="Arial"/>
          <w:b w:val="false"/>
          <w:bCs w:val="false"/>
          <w:color w:val="auto"/>
          <w:sz w:val="24"/>
          <w:szCs w:val="24"/>
          <w:shd w:fill="FFFFFF" w:val="clear"/>
          <w:lang w:bidi="ar-SA" w:eastAsia="nl-NL" w:val="fr-FR"/>
        </w:rPr>
        <w:t>Afhankelijk van hoe je deze puntjes combineert ontstaat er een nieuwe letter,</w:t>
      </w:r>
      <w:r>
        <w:rPr>
          <w:rFonts w:ascii="Arial" w:cs="Times New Roman" w:eastAsia="Times New Roman" w:hAnsi="Arial"/>
          <w:b w:val="false"/>
          <w:bCs w:val="false"/>
          <w:color w:val="auto"/>
          <w:sz w:val="24"/>
          <w:szCs w:val="24"/>
          <w:shd w:fill="FFFFFF" w:val="clear"/>
          <w:lang w:bidi="ar-SA" w:eastAsia="nl-NL" w:val="fr-FR"/>
        </w:rPr>
        <w:t xml:space="preserve"> </w:t>
      </w:r>
      <w:r>
        <w:rPr>
          <w:rFonts w:ascii="Arial" w:cs="Times New Roman" w:eastAsia="Times New Roman" w:hAnsi="Arial"/>
          <w:b w:val="false"/>
          <w:bCs w:val="false"/>
          <w:color w:val="auto"/>
          <w:sz w:val="24"/>
          <w:szCs w:val="24"/>
          <w:shd w:fill="FFFFFF" w:val="clear"/>
          <w:lang w:bidi="ar-SA" w:eastAsia="nl-NL" w:val="fr-FR"/>
        </w:rPr>
        <w:t xml:space="preserve">cijfer of muzieknoot. Dit universele schrift wordt </w:t>
      </w:r>
      <w:r>
        <w:rPr>
          <w:rFonts w:ascii="Arial" w:cs="Times New Roman" w:eastAsia="Times New Roman" w:hAnsi="Arial"/>
          <w:b w:val="false"/>
          <w:bCs w:val="false"/>
          <w:color w:val="auto"/>
          <w:sz w:val="24"/>
          <w:szCs w:val="24"/>
          <w:shd w:fill="FFFFFF" w:val="clear"/>
          <w:lang w:bidi="ar-SA" w:eastAsia="nl-NL" w:val="fr-FR"/>
        </w:rPr>
        <w:t xml:space="preserve">dan ook </w:t>
      </w:r>
      <w:r>
        <w:rPr>
          <w:rFonts w:ascii="Arial" w:cs="Times New Roman" w:eastAsia="Times New Roman" w:hAnsi="Arial"/>
          <w:b w:val="false"/>
          <w:bCs w:val="false"/>
          <w:color w:val="auto"/>
          <w:sz w:val="24"/>
          <w:szCs w:val="24"/>
          <w:shd w:fill="FFFFFF" w:val="clear"/>
          <w:lang w:bidi="ar-SA" w:eastAsia="nl-NL" w:val="fr-FR"/>
        </w:rPr>
        <w:t>in elke taal gebr</w:t>
      </w:r>
      <w:r>
        <w:rPr>
          <w:rFonts w:ascii="Arial" w:cs="Times New Roman" w:eastAsia="Times New Roman" w:hAnsi="Arial"/>
          <w:b w:val="false"/>
          <w:bCs w:val="false"/>
          <w:color w:val="auto"/>
          <w:sz w:val="24"/>
          <w:szCs w:val="24"/>
          <w:shd w:fill="FFFFFF" w:val="clear"/>
          <w:lang w:bidi="ar-SA" w:eastAsia="nl-NL" w:val="fr-FR"/>
        </w:rPr>
        <w:t xml:space="preserve">uikt! </w:t>
      </w:r>
      <w:r>
        <w:rPr>
          <w:rFonts w:ascii="Arial" w:cs="Times New Roman" w:eastAsia="Times New Roman" w:hAnsi="Arial"/>
          <w:b w:val="false"/>
          <w:bCs w:val="false"/>
          <w:color w:val="auto"/>
          <w:sz w:val="24"/>
          <w:szCs w:val="24"/>
          <w:shd w:fill="FFFFFF" w:val="clear"/>
          <w:lang w:bidi="ar-SA" w:eastAsia="nl-NL" w:val="en-US"/>
        </w:rPr>
        <w:t>Dank</w:t>
      </w:r>
      <w:r>
        <w:rPr>
          <w:rFonts w:ascii="Arial" w:cs="Times New Roman" w:eastAsia="Times New Roman" w:hAnsi="Arial"/>
          <w:b w:val="false"/>
          <w:bCs w:val="false"/>
          <w:color w:val="auto"/>
          <w:sz w:val="24"/>
          <w:szCs w:val="24"/>
          <w:shd w:fill="FFFFFF" w:val="clear"/>
          <w:lang w:bidi="ar-SA" w:eastAsia="nl-NL" w:val="nl-BE"/>
        </w:rPr>
        <w:t>zij</w:t>
      </w:r>
      <w:r>
        <w:rPr>
          <w:rFonts w:ascii="Arial" w:cs="Times New Roman" w:eastAsia="Times New Roman" w:hAnsi="Arial"/>
          <w:b w:val="false"/>
          <w:bCs w:val="false"/>
          <w:color w:val="auto"/>
          <w:sz w:val="24"/>
          <w:szCs w:val="24"/>
          <w:shd w:fill="FFFFFF" w:val="clear"/>
          <w:lang w:bidi="ar-SA" w:eastAsia="nl-NL" w:val="fr-FR"/>
        </w:rPr>
        <w:t xml:space="preserve"> kleine markeringen in braille kunnen </w:t>
      </w:r>
      <w:r>
        <w:rPr>
          <w:rFonts w:ascii="Arial" w:cs="Times New Roman" w:eastAsia="Times New Roman" w:hAnsi="Arial"/>
          <w:b w:val="false"/>
          <w:bCs w:val="false"/>
          <w:color w:val="auto"/>
          <w:sz w:val="24"/>
          <w:szCs w:val="24"/>
          <w:shd w:fill="FFFFFF" w:val="clear"/>
          <w:lang w:bidi="ar-SA" w:eastAsia="nl-NL" w:val="nl-BE"/>
        </w:rPr>
        <w:t>daarenboven</w:t>
      </w:r>
      <w:r>
        <w:rPr>
          <w:rFonts w:ascii="Arial" w:cs="Times New Roman" w:eastAsia="Times New Roman" w:hAnsi="Arial"/>
          <w:b w:val="false"/>
          <w:bCs w:val="false"/>
          <w:color w:val="auto"/>
          <w:sz w:val="24"/>
          <w:szCs w:val="24"/>
          <w:shd w:fill="FFFFFF" w:val="clear"/>
          <w:lang w:bidi="ar-SA" w:eastAsia="nl-NL" w:val="fr-FR"/>
        </w:rPr>
        <w:t xml:space="preserve"> talloze objecten </w:t>
      </w:r>
      <w:r>
        <w:rPr>
          <w:rFonts w:ascii="Arial" w:cs="Times New Roman" w:eastAsia="Times New Roman" w:hAnsi="Arial"/>
          <w:b w:val="false"/>
          <w:bCs w:val="false"/>
          <w:color w:val="auto"/>
          <w:sz w:val="24"/>
          <w:szCs w:val="24"/>
          <w:shd w:fill="FFFFFF" w:val="clear"/>
          <w:lang w:bidi="ar-SA" w:eastAsia="nl-NL" w:val="nl-BE"/>
        </w:rPr>
        <w:t>(</w:t>
      </w:r>
      <w:r>
        <w:rPr>
          <w:rFonts w:ascii="Arial" w:cs="Times New Roman" w:eastAsia="Times New Roman" w:hAnsi="Arial"/>
          <w:b w:val="false"/>
          <w:bCs w:val="false"/>
          <w:color w:val="auto"/>
          <w:sz w:val="24"/>
          <w:szCs w:val="24"/>
          <w:shd w:fill="FFFFFF" w:val="clear"/>
          <w:lang w:bidi="ar-SA" w:eastAsia="nl-NL" w:val="fr-FR"/>
        </w:rPr>
        <w:t xml:space="preserve">zoals uurwerken, gezelschapsspelen, liften, </w:t>
      </w:r>
      <w:r>
        <w:rPr>
          <w:rFonts w:ascii="Arial" w:cs="Times New Roman" w:eastAsia="Times New Roman" w:hAnsi="Arial"/>
          <w:b w:val="false"/>
          <w:bCs w:val="false"/>
          <w:color w:val="auto"/>
          <w:sz w:val="24"/>
          <w:szCs w:val="24"/>
          <w:shd w:fill="FFFFFF" w:val="clear"/>
          <w:lang w:bidi="ar-SA" w:eastAsia="nl-NL" w:val="nl-BE"/>
        </w:rPr>
        <w:t>enz.)</w:t>
      </w:r>
      <w:r>
        <w:rPr>
          <w:rFonts w:ascii="Arial" w:cs="Times New Roman" w:eastAsia="Times New Roman" w:hAnsi="Arial"/>
          <w:b w:val="false"/>
          <w:bCs w:val="false"/>
          <w:color w:val="auto"/>
          <w:sz w:val="24"/>
          <w:szCs w:val="24"/>
          <w:shd w:fill="FFFFFF" w:val="clear"/>
          <w:lang w:bidi="ar-SA" w:eastAsia="nl-NL" w:val="fr-FR"/>
        </w:rPr>
        <w:t xml:space="preserve"> worden aangepast voor personen met een visuele handicap.</w:t>
      </w:r>
    </w:p>
    <w:p>
      <w:pPr>
        <w:pStyle w:val="style0"/>
      </w:pPr>
      <w:r>
        <w:rPr>
          <w:rFonts w:ascii="Arial" w:cs="Arial" w:hAnsi="Arial"/>
          <w:b/>
          <w:bCs/>
          <w:sz w:val="24"/>
          <w:szCs w:val="24"/>
          <w:shd w:fill="FFFFFF" w:val="clear"/>
        </w:rPr>
      </w:r>
    </w:p>
    <w:p>
      <w:pPr>
        <w:pStyle w:val="style0"/>
      </w:pPr>
      <w:r>
        <w:rPr>
          <w:rFonts w:ascii="Arial" w:cs="Arial" w:hAnsi="Arial"/>
          <w:b/>
          <w:bCs/>
          <w:sz w:val="24"/>
          <w:szCs w:val="24"/>
          <w:shd w:fill="FFFFFF" w:val="clear"/>
        </w:rPr>
        <w:t xml:space="preserve">3. </w:t>
      </w:r>
      <w:r>
        <w:rPr>
          <w:rFonts w:ascii="Arial" w:cs="Arial" w:hAnsi="Arial"/>
          <w:b/>
          <w:bCs/>
          <w:sz w:val="24"/>
          <w:szCs w:val="24"/>
          <w:shd w:fill="FFFFFF" w:val="clear"/>
        </w:rPr>
        <w:t>De Braillebox</w:t>
      </w:r>
    </w:p>
    <w:p>
      <w:pPr>
        <w:pStyle w:val="style0"/>
      </w:pPr>
      <w:r>
        <w:rPr>
          <w:rFonts w:ascii="Arial" w:cs="Arial" w:hAnsi="Arial"/>
          <w:b w:val="false"/>
          <w:bCs w:val="false"/>
          <w:sz w:val="24"/>
          <w:szCs w:val="24"/>
          <w:shd w:fill="FFFFFF" w:val="clear"/>
        </w:rPr>
        <w:t xml:space="preserve">Wil je meer weten over de visuele handicap en het braille? Bij de Brailleliga kan je gratis een Braillebox ontlenen. Deze is oorspronkelijk ontworpen voor leerkrachten </w:t>
      </w:r>
      <w:r>
        <w:rPr>
          <w:rFonts w:ascii="Arial" w:cs="Arial" w:hAnsi="Arial"/>
          <w:b w:val="false"/>
          <w:bCs w:val="false"/>
          <w:sz w:val="24"/>
          <w:szCs w:val="24"/>
          <w:shd w:fill="FFFFFF" w:val="clear"/>
        </w:rPr>
        <w:t>in</w:t>
      </w:r>
      <w:r>
        <w:rPr>
          <w:rFonts w:ascii="Arial" w:cs="Arial" w:hAnsi="Arial"/>
          <w:b w:val="false"/>
          <w:bCs w:val="false"/>
          <w:sz w:val="24"/>
          <w:szCs w:val="24"/>
          <w:shd w:fill="FFFFFF" w:val="clear"/>
        </w:rPr>
        <w:t xml:space="preserve"> het lager onderwijs die het thema van blind- en slechtziendheid willen aansnijden in de klas. Maak kennis met het braillealfabet, leer braille schrijven met een Perkins brailleschrijfmachine of ontdek hoe de dag van iemand met een visuele handicap eruit ziet. </w:t>
      </w:r>
    </w:p>
    <w:p>
      <w:pPr>
        <w:pStyle w:val="style0"/>
      </w:pPr>
      <w:r>
        <w:rPr>
          <w:rFonts w:ascii="Arial" w:cs="Arial" w:hAnsi="Arial"/>
          <w:b w:val="false"/>
          <w:bCs w:val="false"/>
          <w:sz w:val="24"/>
          <w:szCs w:val="24"/>
          <w:shd w:fill="FFFFFF" w:val="clear"/>
        </w:rPr>
      </w:r>
    </w:p>
    <w:p>
      <w:pPr>
        <w:pStyle w:val="style0"/>
      </w:pPr>
      <w:r>
        <w:rPr>
          <w:rFonts w:ascii="Arial" w:cs="Arial" w:hAnsi="Arial"/>
          <w:b/>
          <w:bCs/>
          <w:sz w:val="24"/>
          <w:szCs w:val="24"/>
          <w:shd w:fill="FFFFFF" w:val="clear"/>
        </w:rPr>
        <w:t xml:space="preserve">4. </w:t>
      </w:r>
      <w:r>
        <w:rPr>
          <w:rFonts w:ascii="Arial" w:cs="Arial" w:hAnsi="Arial"/>
          <w:b/>
          <w:bCs/>
          <w:sz w:val="24"/>
          <w:szCs w:val="24"/>
          <w:shd w:fill="FFFFFF" w:val="clear"/>
        </w:rPr>
        <w:t>Manneke</w:t>
      </w:r>
      <w:r>
        <w:rPr>
          <w:rFonts w:ascii="Arial" w:cs="Arial" w:hAnsi="Arial"/>
          <w:b/>
          <w:bCs/>
          <w:sz w:val="24"/>
          <w:szCs w:val="24"/>
          <w:shd w:fill="FFFFFF" w:val="clear"/>
        </w:rPr>
        <w:t xml:space="preserve">n </w:t>
      </w:r>
      <w:r>
        <w:rPr>
          <w:rFonts w:ascii="Arial" w:cs="Arial" w:hAnsi="Arial"/>
          <w:b/>
          <w:bCs/>
          <w:sz w:val="24"/>
          <w:szCs w:val="24"/>
          <w:shd w:fill="FFFFFF" w:val="clear"/>
        </w:rPr>
        <w:t>Pis verkleed als blinde student</w:t>
      </w:r>
    </w:p>
    <w:p>
      <w:pPr>
        <w:pStyle w:val="style0"/>
        <w:spacing w:after="0" w:before="0"/>
        <w:contextualSpacing w:val="false"/>
        <w:jc w:val="left"/>
      </w:pPr>
      <w:r>
        <w:rPr>
          <w:rFonts w:ascii="Arial" w:cs="Times New Roman" w:eastAsia="Times New Roman" w:hAnsi="Arial"/>
          <w:b w:val="false"/>
          <w:bCs w:val="false"/>
          <w:color w:val="auto"/>
          <w:sz w:val="24"/>
          <w:szCs w:val="24"/>
          <w:shd w:fill="auto" w:val="clear"/>
          <w:lang w:bidi="ar-SA" w:eastAsia="nl-NL" w:val="fr-FR"/>
        </w:rPr>
        <w:t xml:space="preserve">Ter </w:t>
      </w:r>
      <w:r>
        <w:rPr>
          <w:rFonts w:ascii="Arial" w:cs="Times New Roman" w:eastAsia="Times New Roman" w:hAnsi="Arial"/>
          <w:b w:val="false"/>
          <w:bCs w:val="false"/>
          <w:color w:val="auto"/>
          <w:sz w:val="24"/>
          <w:szCs w:val="24"/>
          <w:shd w:fill="auto" w:val="clear"/>
          <w:lang w:bidi="ar-SA" w:eastAsia="nl-NL" w:val="fr-FR"/>
        </w:rPr>
        <w:t>gelegenheid</w:t>
      </w:r>
      <w:r>
        <w:rPr>
          <w:rFonts w:ascii="Arial" w:cs="Times New Roman" w:eastAsia="Times New Roman" w:hAnsi="Arial"/>
          <w:b w:val="false"/>
          <w:bCs w:val="false"/>
          <w:color w:val="auto"/>
          <w:sz w:val="24"/>
          <w:szCs w:val="24"/>
          <w:shd w:fill="auto" w:val="clear"/>
          <w:lang w:bidi="ar-SA" w:eastAsia="nl-NL" w:val="fr-FR"/>
        </w:rPr>
        <w:t xml:space="preserve"> van Wereld Braille Dag </w:t>
      </w:r>
      <w:r>
        <w:rPr>
          <w:rFonts w:ascii="Arial" w:cs="Times New Roman" w:eastAsia="Times New Roman" w:hAnsi="Arial"/>
          <w:b w:val="false"/>
          <w:bCs w:val="false"/>
          <w:color w:val="auto"/>
          <w:sz w:val="24"/>
          <w:szCs w:val="24"/>
          <w:shd w:fill="auto" w:val="clear"/>
          <w:lang w:bidi="ar-SA" w:eastAsia="nl-NL" w:val="fr-FR"/>
        </w:rPr>
        <w:t>trekt</w:t>
      </w:r>
      <w:r>
        <w:rPr>
          <w:rFonts w:ascii="Arial" w:cs="Times New Roman" w:eastAsia="Times New Roman" w:hAnsi="Arial"/>
          <w:b w:val="false"/>
          <w:bCs w:val="false"/>
          <w:color w:val="auto"/>
          <w:sz w:val="24"/>
          <w:szCs w:val="24"/>
          <w:shd w:fill="auto" w:val="clear"/>
          <w:lang w:bidi="ar-SA" w:eastAsia="nl-NL" w:val="fr-FR"/>
        </w:rPr>
        <w:t xml:space="preserve"> niemand minder dan Manneke</w:t>
      </w:r>
      <w:r>
        <w:rPr>
          <w:rFonts w:ascii="Arial" w:cs="Times New Roman" w:eastAsia="Times New Roman" w:hAnsi="Arial"/>
          <w:b w:val="false"/>
          <w:bCs w:val="false"/>
          <w:color w:val="auto"/>
          <w:sz w:val="24"/>
          <w:szCs w:val="24"/>
          <w:shd w:fill="auto" w:val="clear"/>
          <w:lang w:bidi="ar-SA" w:eastAsia="nl-NL" w:val="fr-FR"/>
        </w:rPr>
        <w:t xml:space="preserve">n </w:t>
      </w:r>
      <w:r>
        <w:rPr>
          <w:rFonts w:ascii="Arial" w:cs="Times New Roman" w:eastAsia="Times New Roman" w:hAnsi="Arial"/>
          <w:b w:val="false"/>
          <w:bCs w:val="false"/>
          <w:color w:val="auto"/>
          <w:sz w:val="24"/>
          <w:szCs w:val="24"/>
          <w:shd w:fill="auto" w:val="clear"/>
          <w:lang w:bidi="ar-SA" w:eastAsia="nl-NL" w:val="fr-FR"/>
        </w:rPr>
        <w:t xml:space="preserve">Pis op 4 januari </w:t>
      </w:r>
      <w:r>
        <w:rPr>
          <w:rFonts w:ascii="Arial" w:cs="Times New Roman" w:eastAsia="Times New Roman" w:hAnsi="Arial"/>
          <w:b w:val="false"/>
          <w:bCs w:val="false"/>
          <w:color w:val="auto"/>
          <w:sz w:val="24"/>
          <w:szCs w:val="24"/>
          <w:shd w:fill="auto" w:val="clear"/>
          <w:lang w:bidi="ar-SA" w:eastAsia="nl-NL" w:val="fr-FR"/>
        </w:rPr>
        <w:t xml:space="preserve">zijn uniform van een blinde </w:t>
      </w:r>
      <w:r>
        <w:rPr>
          <w:rFonts w:ascii="Arial" w:cs="Times New Roman" w:eastAsia="Times New Roman" w:hAnsi="Arial"/>
          <w:b w:val="false"/>
          <w:bCs w:val="false"/>
          <w:color w:val="auto"/>
          <w:sz w:val="24"/>
          <w:szCs w:val="24"/>
          <w:shd w:fill="auto" w:val="clear"/>
          <w:lang w:bidi="ar-SA" w:eastAsia="nl-NL" w:val="fr-FR"/>
        </w:rPr>
        <w:t>schooljongen</w:t>
      </w:r>
      <w:r>
        <w:rPr>
          <w:rFonts w:ascii="Arial" w:cs="Times New Roman" w:eastAsia="Times New Roman" w:hAnsi="Arial"/>
          <w:b w:val="false"/>
          <w:bCs w:val="false"/>
          <w:color w:val="auto"/>
          <w:sz w:val="24"/>
          <w:szCs w:val="24"/>
          <w:shd w:fill="auto" w:val="clear"/>
          <w:lang w:bidi="ar-SA" w:eastAsia="nl-NL" w:val="fr-FR"/>
        </w:rPr>
        <w:t xml:space="preserve"> </w:t>
      </w:r>
      <w:r>
        <w:rPr>
          <w:rFonts w:ascii="Arial" w:cs="Times New Roman" w:eastAsia="Times New Roman" w:hAnsi="Arial"/>
          <w:b w:val="false"/>
          <w:bCs w:val="false"/>
          <w:color w:val="auto"/>
          <w:sz w:val="24"/>
          <w:szCs w:val="24"/>
          <w:shd w:fill="auto" w:val="clear"/>
          <w:lang w:bidi="ar-SA" w:eastAsia="nl-NL" w:val="fr-FR"/>
        </w:rPr>
        <w:t>aan! Zijn</w:t>
      </w:r>
      <w:r>
        <w:rPr>
          <w:rFonts w:ascii="Arial" w:cs="Times New Roman" w:eastAsia="Times New Roman" w:hAnsi="Arial"/>
          <w:b w:val="false"/>
          <w:bCs w:val="false"/>
          <w:color w:val="auto"/>
          <w:sz w:val="24"/>
          <w:szCs w:val="24"/>
          <w:shd w:fill="auto" w:val="clear"/>
          <w:lang w:bidi="ar-SA" w:eastAsia="nl-NL" w:val="fr-FR"/>
        </w:rPr>
        <w:t xml:space="preserve"> blind</w:t>
      </w:r>
      <w:r>
        <w:rPr>
          <w:rFonts w:ascii="Arial" w:cs="Times New Roman" w:eastAsia="Times New Roman" w:hAnsi="Arial"/>
          <w:b w:val="false"/>
          <w:bCs w:val="false"/>
          <w:color w:val="auto"/>
          <w:sz w:val="24"/>
          <w:szCs w:val="24"/>
          <w:shd w:fill="auto" w:val="clear"/>
          <w:lang w:bidi="ar-SA" w:eastAsia="nl-NL" w:val="fr-FR"/>
        </w:rPr>
        <w:t>en</w:t>
      </w:r>
      <w:r>
        <w:rPr>
          <w:rFonts w:ascii="Arial" w:cs="Times New Roman" w:eastAsia="Times New Roman" w:hAnsi="Arial"/>
          <w:b w:val="false"/>
          <w:bCs w:val="false"/>
          <w:color w:val="auto"/>
          <w:sz w:val="24"/>
          <w:szCs w:val="24"/>
          <w:shd w:fill="auto" w:val="clear"/>
          <w:lang w:bidi="ar-SA" w:eastAsia="nl-NL" w:val="fr-FR"/>
        </w:rPr>
        <w:t xml:space="preserve">geleidehond </w:t>
      </w:r>
      <w:r>
        <w:rPr>
          <w:rFonts w:ascii="Arial" w:cs="Times New Roman" w:eastAsia="Times New Roman" w:hAnsi="Arial"/>
          <w:b w:val="false"/>
          <w:bCs w:val="false"/>
          <w:color w:val="auto"/>
          <w:sz w:val="24"/>
          <w:szCs w:val="24"/>
          <w:shd w:fill="auto" w:val="clear"/>
          <w:lang w:bidi="ar-SA" w:eastAsia="nl-NL" w:val="fr-FR"/>
        </w:rPr>
        <w:t xml:space="preserve">houdt </w:t>
      </w:r>
      <w:r>
        <w:rPr>
          <w:rFonts w:ascii="Arial" w:cs="Times New Roman" w:eastAsia="Times New Roman" w:hAnsi="Arial"/>
          <w:b w:val="false"/>
          <w:bCs w:val="false"/>
          <w:color w:val="auto"/>
          <w:sz w:val="24"/>
          <w:szCs w:val="24"/>
          <w:shd w:fill="auto" w:val="clear"/>
          <w:lang w:bidi="ar-SA" w:eastAsia="nl-NL" w:val="fr-FR"/>
        </w:rPr>
        <w:t xml:space="preserve">hem als trouwe viervoeter een hele dag gezelschap. </w:t>
      </w:r>
    </w:p>
    <w:p>
      <w:pPr>
        <w:pStyle w:val="style0"/>
      </w:pPr>
      <w:r>
        <w:rPr>
          <w:rFonts w:ascii="Arial" w:cs="Arial" w:hAnsi="Arial"/>
          <w:b/>
          <w:bCs/>
          <w:sz w:val="24"/>
          <w:szCs w:val="24"/>
          <w:shd w:fill="FFFFFF" w:val="clear"/>
        </w:rPr>
      </w:r>
    </w:p>
    <w:p>
      <w:pPr>
        <w:pStyle w:val="style0"/>
      </w:pPr>
      <w:r>
        <w:rPr>
          <w:rFonts w:ascii="Arial" w:cs="Arial" w:hAnsi="Arial"/>
          <w:b/>
          <w:bCs/>
          <w:sz w:val="24"/>
          <w:szCs w:val="24"/>
          <w:shd w:fill="FFFFFF" w:val="clear"/>
        </w:rPr>
        <w:t xml:space="preserve">5. </w:t>
      </w:r>
      <w:r>
        <w:rPr>
          <w:rFonts w:ascii="Arial" w:cs="Arial" w:hAnsi="Arial"/>
          <w:b/>
          <w:bCs/>
          <w:sz w:val="24"/>
          <w:szCs w:val="24"/>
          <w:shd w:fill="FFFFFF" w:val="clear"/>
        </w:rPr>
        <w:t>Verstuur een wens in het Braille</w:t>
      </w:r>
    </w:p>
    <w:p>
      <w:pPr>
        <w:pStyle w:val="style0"/>
        <w:spacing w:after="0" w:before="0"/>
        <w:contextualSpacing w:val="false"/>
        <w:jc w:val="left"/>
      </w:pPr>
      <w:r>
        <w:rPr>
          <w:rFonts w:ascii="Arial" w:cs="Times;Times New Roman" w:eastAsia="Times;Times New Roman" w:hAnsi="Arial"/>
          <w:b w:val="false"/>
          <w:bCs w:val="false"/>
          <w:color w:val="auto"/>
          <w:sz w:val="24"/>
          <w:szCs w:val="24"/>
          <w:shd w:fill="auto" w:val="clear"/>
          <w:lang w:bidi="ar-SA" w:eastAsia="nl-NL" w:val="fr-FR"/>
        </w:rPr>
        <w:t xml:space="preserve">Zoek je een originele manier om je nieuwjaarswensen te delen met vrienden en familie? Surf naar bericht.braille.be en verstuur je bericht in braille! Je wensen zullen ongetwijfeld een blijvende indruk nalaten. </w:t>
      </w:r>
    </w:p>
    <w:p>
      <w:pPr>
        <w:pStyle w:val="style0"/>
        <w:spacing w:after="0" w:before="0"/>
        <w:contextualSpacing w:val="false"/>
        <w:jc w:val="left"/>
      </w:pPr>
      <w:r>
        <w:rPr>
          <w:rFonts w:ascii="Arial" w:cs="Times;Times New Roman" w:eastAsia="Times;Times New Roman" w:hAnsi="Arial"/>
          <w:b w:val="false"/>
          <w:bCs w:val="false"/>
          <w:color w:val="auto"/>
          <w:sz w:val="24"/>
          <w:szCs w:val="24"/>
          <w:shd w:fill="auto" w:val="clear"/>
          <w:lang w:bidi="ar-SA" w:eastAsia="nl-NL" w:val="fr-FR"/>
        </w:rPr>
      </w:r>
    </w:p>
    <w:p>
      <w:pPr>
        <w:sectPr>
          <w:type w:val="nextPage"/>
          <w:pgSz w:h="16838" w:w="11906"/>
          <w:pgMar w:bottom="862" w:footer="0" w:gutter="0" w:header="0" w:left="1134" w:right="1134" w:top="1134"/>
          <w:pgNumType w:fmt="decimal"/>
          <w:formProt w:val="false"/>
          <w:titlePg/>
          <w:textDirection w:val="lrTb"/>
        </w:sectPr>
        <w:pStyle w:val="style0"/>
      </w:pPr>
      <w:r>
        <w:rPr>
          <w:rFonts w:ascii="Arial" w:cs="Arial" w:hAnsi="Arial"/>
          <w:b/>
          <w:bCs/>
          <w:sz w:val="24"/>
          <w:szCs w:val="24"/>
          <w:shd w:fill="FFFFFF" w:val="clear"/>
        </w:rPr>
        <w:t xml:space="preserve">6. </w:t>
      </w:r>
      <w:r>
        <w:rPr>
          <w:rFonts w:ascii="Arial" w:cs="Arial" w:hAnsi="Arial"/>
          <w:b/>
          <w:bCs/>
          <w:sz w:val="24"/>
          <w:szCs w:val="24"/>
          <w:shd w:fill="FFFFFF" w:val="clear"/>
        </w:rPr>
        <w:t>De Brailleliga vzw</w:t>
      </w:r>
    </w:p>
    <w:p>
      <w:pPr>
        <w:sectPr>
          <w:type w:val="nextPage"/>
          <w:pgSz w:h="16838" w:w="11906"/>
          <w:pgMar w:bottom="1134" w:footer="0" w:gutter="0" w:header="0" w:left="1134" w:right="1134" w:top="1134"/>
          <w:pgNumType w:fmt="decimal"/>
          <w:formProt w:val="false"/>
          <w:textDirection w:val="lrTb"/>
        </w:sectPr>
        <w:pStyle w:val="style0"/>
      </w:pPr>
      <w:r>
        <w:rPr>
          <w:rFonts w:ascii="Arial" w:cs="Arial" w:eastAsia="Arial" w:hAnsi="Arial"/>
          <w:b w:val="false"/>
          <w:bCs w:val="false"/>
          <w:i w:val="false"/>
          <w:iCs w:val="false"/>
          <w:color w:val="000000"/>
          <w:sz w:val="24"/>
          <w:szCs w:val="24"/>
          <w:shd w:fill="FFFFFF" w:val="clear"/>
          <w:lang w:val="fr-FR"/>
        </w:rPr>
        <w:t>De Brailleliga helpt jaalijks meer dan 14.200 blinde en slechtziende personen in heel België. Om hen zo zelfstandig mogelijk in het leven te laten staan, begeleid</w:t>
      </w:r>
      <w:r>
        <w:rPr>
          <w:rFonts w:ascii="Arial" w:cs="Arial" w:eastAsia="Arial" w:hAnsi="Arial"/>
          <w:b w:val="false"/>
          <w:bCs w:val="false"/>
          <w:i w:val="false"/>
          <w:iCs w:val="false"/>
          <w:color w:val="000000"/>
          <w:sz w:val="24"/>
          <w:szCs w:val="24"/>
          <w:shd w:fill="FFFFFF" w:val="clear"/>
          <w:lang w:val="nl-BE"/>
        </w:rPr>
        <w:t>t</w:t>
      </w:r>
      <w:r>
        <w:rPr>
          <w:rFonts w:ascii="Arial" w:cs="Arial" w:eastAsia="Arial" w:hAnsi="Arial"/>
          <w:b w:val="false"/>
          <w:bCs w:val="false"/>
          <w:i w:val="false"/>
          <w:iCs w:val="false"/>
          <w:color w:val="000000"/>
          <w:sz w:val="24"/>
          <w:szCs w:val="24"/>
          <w:shd w:fill="FFFFFF" w:val="clear"/>
          <w:lang w:val="fr-FR"/>
        </w:rPr>
        <w:t xml:space="preserve"> de Brailleliga personen met een visuele handicap in het dagelijks leven, bij hun studies en werk en in hun vrije tijd. </w:t>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0"/>
      </w:pPr>
      <w:r>
        <w:rPr>
          <w:rFonts w:ascii="Arial" w:cs="Arial" w:eastAsia="Arial Unicode MS;Times New Roman" w:hAnsi="Arial"/>
          <w:b w:val="false"/>
          <w:bCs w:val="false"/>
          <w:color w:val="000000"/>
          <w:sz w:val="20"/>
          <w:szCs w:val="20"/>
          <w:shd w:fill="auto" w:val="clear"/>
          <w:lang w:bidi="nl-NL" w:eastAsia="nl-NL"/>
        </w:rPr>
        <w:t>---</w:t>
      </w:r>
    </w:p>
    <w:p>
      <w:pPr>
        <w:pStyle w:val="style0"/>
      </w:pPr>
      <w:r>
        <w:rPr>
          <w:rFonts w:ascii="Arial" w:cs="Arial" w:eastAsia="Arial Unicode MS;Times New Roman" w:hAnsi="Arial"/>
          <w:b w:val="false"/>
          <w:bCs w:val="false"/>
          <w:color w:val="000000"/>
          <w:sz w:val="20"/>
          <w:szCs w:val="20"/>
          <w:shd w:fill="auto" w:val="clear"/>
          <w:lang w:bidi="nl-NL" w:eastAsia="nl-NL"/>
        </w:rPr>
        <w:t>Wenst u als journalist meer uitleg over de werking van de Brailleliga? Geef Lynn Daeghsels gerust een seintje!</w:t>
      </w:r>
    </w:p>
    <w:p>
      <w:pPr>
        <w:pStyle w:val="style0"/>
        <w:spacing w:after="0" w:before="0"/>
        <w:contextualSpacing w:val="false"/>
        <w:jc w:val="left"/>
      </w:pPr>
      <w:r>
        <w:rPr>
          <w:rFonts w:ascii="Arial" w:cs="Arial" w:eastAsia="Times;Times New Roman" w:hAnsi="Arial"/>
          <w:b w:val="false"/>
          <w:bCs w:val="false"/>
          <w:color w:val="000000"/>
          <w:sz w:val="24"/>
          <w:szCs w:val="24"/>
          <w:lang w:bidi="ar-SA" w:eastAsia="nl-NL"/>
        </w:rPr>
      </w:r>
    </w:p>
    <w:tbl>
      <w:tblPr>
        <w:jc w:val="left"/>
        <w:tblBorders>
          <w:top w:color="000000" w:space="0" w:sz="2" w:val="single"/>
          <w:left w:color="000000" w:space="0" w:sz="2" w:val="single"/>
          <w:bottom w:color="000000" w:space="0" w:sz="2" w:val="single"/>
        </w:tblBorders>
      </w:tblPr>
      <w:tblGrid>
        <w:gridCol w:w="4818"/>
        <w:gridCol w:w="4908"/>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0"/>
                <w:szCs w:val="20"/>
                <w:shd w:fill="auto" w:val="clear"/>
                <w:lang w:val="fr-BE"/>
              </w:rPr>
              <w:t>Blijf op de hoogte via</w:t>
            </w:r>
          </w:p>
          <w:p>
            <w:pPr>
              <w:pStyle w:val="style0"/>
              <w:shd w:fill="FFFFFF" w:val="clear"/>
            </w:pPr>
            <w:r>
              <w:rPr>
                <w:rFonts w:ascii="Arial" w:cs="Arial" w:hAnsi="Arial"/>
                <w:b/>
                <w:bCs/>
                <w:color w:val="000000"/>
                <w:sz w:val="20"/>
                <w:szCs w:val="20"/>
                <w:shd w:fill="auto" w:val="clear"/>
                <w:lang w:val="fr-BE"/>
              </w:rPr>
              <w:t xml:space="preserve">Twitter: </w:t>
            </w:r>
            <w:hyperlink r:id="rId3">
              <w:r>
                <w:rPr>
                  <w:rStyle w:val="style15"/>
                  <w:rStyle w:val="style15"/>
                  <w:rFonts w:ascii="Arial" w:cs="Arial" w:hAnsi="Arial"/>
                  <w:b w:val="false"/>
                  <w:bCs w:val="false"/>
                  <w:sz w:val="20"/>
                  <w:szCs w:val="20"/>
                  <w:shd w:fill="auto" w:val="clear"/>
                </w:rPr>
                <w:t>https://twitter.com/brailleliga</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w:t>
            </w:r>
            <w:r>
              <w:rPr>
                <w:rStyle w:val="style16"/>
                <w:rFonts w:ascii="Arial" w:cs="Arial" w:hAnsi="Arial"/>
                <w:color w:val="FF6633"/>
                <w:sz w:val="20"/>
                <w:szCs w:val="20"/>
                <w:shd w:fill="auto" w:val="clear"/>
                <w:lang w:val="fr-BE"/>
              </w:rPr>
              <w:t> </w:t>
            </w:r>
            <w:hyperlink r:id="rId4">
              <w:r>
                <w:rPr>
                  <w:rStyle w:val="style15"/>
                  <w:rStyle w:val="style15"/>
                  <w:rFonts w:ascii="Arial" w:cs="Arial" w:eastAsia="SimSun;Arial Unicode MS" w:hAnsi="Arial"/>
                  <w:b w:val="false"/>
                  <w:bCs w:val="false"/>
                  <w:sz w:val="20"/>
                  <w:szCs w:val="20"/>
                  <w:shd w:fill="auto" w:val="clear"/>
                </w:rPr>
                <w:t>www.facebook.com/braille</w:t>
              </w:r>
            </w:hyperlink>
            <w:r>
              <w:rPr>
                <w:rStyle w:val="style15"/>
                <w:rFonts w:ascii="Arial" w:cs="Arial" w:eastAsia="SimSun;Arial Unicode MS" w:hAnsi="Arial"/>
                <w:b w:val="false"/>
                <w:bCs w:val="false"/>
                <w:sz w:val="20"/>
                <w:szCs w:val="20"/>
                <w:shd w:fill="auto" w:val="clear"/>
                <w:lang w:bidi="ar-SA" w:eastAsia="nl-NL" w:val="nl-BE"/>
              </w:rPr>
              <w:t>liga</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Style w:val="style16"/>
                <w:rFonts w:ascii="Arial" w:cs="Arial" w:eastAsia="SimSun;Arial Unicode MS" w:hAnsi="Arial"/>
                <w:b/>
                <w:bCs/>
                <w:color w:val="000000"/>
                <w:sz w:val="20"/>
                <w:szCs w:val="20"/>
                <w:shd w:fill="auto" w:val="clear"/>
                <w:lang w:val="fr-BE"/>
              </w:rPr>
              <w:t> </w:t>
            </w:r>
            <w:hyperlink r:id="rId5">
              <w:r>
                <w:rPr>
                  <w:rStyle w:val="style15"/>
                  <w:rStyle w:val="style15"/>
                  <w:rFonts w:ascii="Arial" w:cs="Arial" w:eastAsia="SimSun;Arial Unicode MS" w:hAnsi="Arial"/>
                  <w:b w:val="false"/>
                  <w:bCs w:val="false"/>
                  <w:sz w:val="20"/>
                  <w:szCs w:val="20"/>
                  <w:shd w:fill="auto" w:val="clear"/>
                </w:rPr>
                <w:t>www.braille.be/nl/newsletter-subscribe</w:t>
              </w:r>
            </w:hyperlink>
          </w:p>
        </w:tc>
        <w:tc>
          <w:tcPr>
            <w:tcW w:type="dxa" w:w="490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0"/>
                <w:szCs w:val="20"/>
                <w:shd w:fill="auto" w:val="clear"/>
                <w:lang w:bidi="nl-NL" w:eastAsia="nl-NL" w:val="fr-BE"/>
              </w:rPr>
              <w:t>Perscontact</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Lynn Daeghsels</w:t>
            </w:r>
            <w:r>
              <w:rPr>
                <w:rFonts w:ascii="Arial" w:cs="Arial" w:hAnsi="Arial"/>
                <w:b w:val="false"/>
                <w:bCs w:val="false"/>
                <w:color w:val="000000"/>
                <w:sz w:val="20"/>
                <w:szCs w:val="20"/>
                <w:u w:val="none"/>
                <w:shd w:fill="auto" w:val="clear"/>
                <w:lang w:bidi="nl-NL" w:eastAsia="nl-NL" w:val="fr-BE"/>
              </w:rPr>
              <w:t xml:space="preserve"> – communicatieadviseur</w:t>
              <w:br/>
              <w:t>02 533 33 23 –</w:t>
            </w:r>
            <w:r>
              <w:rPr>
                <w:rFonts w:ascii="Arial" w:cs="Arial" w:hAnsi="Arial"/>
                <w:b w:val="false"/>
                <w:bCs w:val="false"/>
                <w:color w:val="000000"/>
                <w:sz w:val="20"/>
                <w:szCs w:val="20"/>
                <w:u w:val="none"/>
                <w:shd w:fill="auto" w:val="clear"/>
                <w:lang w:bidi="nl-NL" w:eastAsia="nl-NL" w:val="fr-BE"/>
              </w:rPr>
              <w:t xml:space="preserve"> </w:t>
            </w:r>
            <w:hyperlink r:id="rId6">
              <w:r>
                <w:rPr>
                  <w:rStyle w:val="style15"/>
                  <w:rStyle w:val="style15"/>
                  <w:rFonts w:ascii="Arial" w:cs="Arial" w:hAnsi="Arial"/>
                  <w:b w:val="false"/>
                  <w:bCs w:val="false"/>
                  <w:sz w:val="20"/>
                  <w:szCs w:val="20"/>
                  <w:shd w:fill="auto" w:val="clear"/>
                </w:rPr>
                <w:t>lynn.daeghsels</w:t>
              </w:r>
            </w:hyperlink>
            <w:hyperlink r:id="rId7">
              <w:r>
                <w:rPr>
                  <w:rStyle w:val="style15"/>
                  <w:rStyle w:val="style15"/>
                  <w:rFonts w:ascii="Arial" w:cs="Arial" w:hAnsi="Arial"/>
                  <w:b w:val="false"/>
                  <w:bCs w:val="false"/>
                  <w:sz w:val="20"/>
                  <w:szCs w:val="20"/>
                  <w:shd w:fill="auto" w:val="clear"/>
                </w:rPr>
                <w:t>@braille.be</w:t>
              </w:r>
            </w:hyperlink>
            <w:r>
              <w:rPr>
                <w:rStyle w:val="style15"/>
                <w:rFonts w:ascii="Arial" w:cs="Arial" w:hAnsi="Arial"/>
                <w:b w:val="false"/>
                <w:bCs w:val="false"/>
                <w:sz w:val="20"/>
                <w:szCs w:val="20"/>
                <w:u w:val="none"/>
                <w:shd w:fill="auto" w:val="clear"/>
              </w:rPr>
              <w:br/>
            </w:r>
            <w:r>
              <w:rPr>
                <w:rStyle w:val="style15"/>
                <w:rFonts w:ascii="Arial" w:cs="Arial" w:hAnsi="Arial"/>
                <w:b w:val="false"/>
                <w:bCs w:val="false"/>
                <w:color w:val="auto"/>
                <w:sz w:val="20"/>
                <w:szCs w:val="20"/>
                <w:u w:val="none"/>
                <w:shd w:fill="auto" w:val="clear"/>
              </w:rPr>
              <w:t xml:space="preserve">Brailleliga </w:t>
            </w:r>
            <w:r>
              <w:rPr>
                <w:rStyle w:val="style15"/>
                <w:rFonts w:ascii="Arial" w:cs="Arial" w:hAnsi="Arial"/>
                <w:b w:val="false"/>
                <w:bCs w:val="false"/>
                <w:color w:val="000000"/>
                <w:sz w:val="20"/>
                <w:szCs w:val="20"/>
                <w:u w:val="none"/>
                <w:shd w:fill="auto" w:val="clear"/>
                <w:lang w:bidi="nl-NL" w:eastAsia="nl-NL" w:val="fr-BE"/>
              </w:rPr>
              <w:t>–</w:t>
            </w:r>
            <w:r>
              <w:rPr>
                <w:rStyle w:val="style15"/>
                <w:rFonts w:ascii="Arial" w:cs="Arial" w:hAnsi="Arial"/>
                <w:b w:val="false"/>
                <w:bCs w:val="false"/>
                <w:color w:val="auto"/>
                <w:sz w:val="20"/>
                <w:szCs w:val="20"/>
                <w:u w:val="none"/>
                <w:shd w:fill="auto" w:val="clear"/>
              </w:rPr>
              <w:t xml:space="preserve"> Engelandstraat 57 </w:t>
            </w:r>
            <w:r>
              <w:rPr>
                <w:rStyle w:val="style15"/>
                <w:rFonts w:ascii="Arial" w:cs="Arial" w:hAnsi="Arial"/>
                <w:b w:val="false"/>
                <w:bCs w:val="false"/>
                <w:color w:val="000000"/>
                <w:sz w:val="20"/>
                <w:szCs w:val="20"/>
                <w:u w:val="none"/>
                <w:shd w:fill="auto" w:val="clear"/>
                <w:lang w:bidi="nl-NL" w:eastAsia="nl-NL" w:val="fr-BE"/>
              </w:rPr>
              <w:t>–</w:t>
            </w:r>
            <w:r>
              <w:rPr>
                <w:rStyle w:val="style15"/>
                <w:rFonts w:ascii="Arial" w:cs="Arial" w:hAnsi="Arial"/>
                <w:b w:val="false"/>
                <w:bCs w:val="false"/>
                <w:color w:val="auto"/>
                <w:sz w:val="20"/>
                <w:szCs w:val="20"/>
                <w:u w:val="none"/>
                <w:shd w:fill="auto" w:val="clear"/>
              </w:rPr>
              <w:t xml:space="preserve"> 1060 Bruss</w:t>
            </w:r>
            <w:r>
              <w:rPr>
                <w:rStyle w:val="style15"/>
                <w:rFonts w:ascii="Arial" w:cs="Arial" w:hAnsi="Arial"/>
                <w:b w:val="false"/>
                <w:bCs w:val="false"/>
                <w:color w:val="auto"/>
                <w:sz w:val="20"/>
                <w:szCs w:val="20"/>
                <w:u w:val="none"/>
                <w:shd w:fill="auto" w:val="clear"/>
              </w:rPr>
              <w:t>el</w:t>
            </w:r>
          </w:p>
        </w:tc>
      </w:tr>
    </w:tbl>
    <w:p>
      <w:pPr>
        <w:pStyle w:val="style0"/>
        <w:spacing w:after="0" w:before="0"/>
        <w:contextualSpacing w:val="false"/>
        <w:jc w:val="left"/>
      </w:pPr>
      <w:r>
        <w:rPr>
          <w:rFonts w:ascii="Arial" w:cs="Arial" w:eastAsia="Times;Times New Roman" w:hAnsi="Arial"/>
          <w:b w:val="false"/>
          <w:bCs w:val="false"/>
          <w:i w:val="false"/>
          <w:iCs w:val="false"/>
          <w:color w:val="000000"/>
          <w:sz w:val="24"/>
          <w:szCs w:val="24"/>
          <w:lang w:bidi="ar-SA" w:eastAsia="nl-NL" w:val="fr-F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RTF_Num 2 1"/>
    <w:next w:val="style17"/>
    <w:rPr/>
  </w:style>
  <w:style w:styleId="style18" w:type="character">
    <w:name w:val="RTF_Num 2 2"/>
    <w:next w:val="style18"/>
    <w:rPr/>
  </w:style>
  <w:style w:styleId="style19" w:type="character">
    <w:name w:val="RTF_Num 2 3"/>
    <w:next w:val="style19"/>
    <w:rPr/>
  </w:style>
  <w:style w:styleId="style20" w:type="character">
    <w:name w:val="RTF_Num 2 4"/>
    <w:next w:val="style20"/>
    <w:rPr/>
  </w:style>
  <w:style w:styleId="style21" w:type="character">
    <w:name w:val="RTF_Num 2 5"/>
    <w:next w:val="style21"/>
    <w:rPr/>
  </w:style>
  <w:style w:styleId="style22" w:type="character">
    <w:name w:val="RTF_Num 2 6"/>
    <w:next w:val="style22"/>
    <w:rPr/>
  </w:style>
  <w:style w:styleId="style23" w:type="character">
    <w:name w:val="RTF_Num 2 7"/>
    <w:next w:val="style23"/>
    <w:rPr/>
  </w:style>
  <w:style w:styleId="style24" w:type="character">
    <w:name w:val="RTF_Num 2 8"/>
    <w:next w:val="style24"/>
    <w:rPr/>
  </w:style>
  <w:style w:styleId="style25" w:type="character">
    <w:name w:val="Definition"/>
    <w:next w:val="style25"/>
    <w:rPr>
      <w:i/>
      <w:iCs/>
    </w:rPr>
  </w:style>
  <w:style w:styleId="style26" w:type="character">
    <w:name w:val="CITE"/>
    <w:next w:val="style26"/>
    <w:rPr>
      <w:i/>
      <w:iCs/>
    </w:rPr>
  </w:style>
  <w:style w:styleId="style27" w:type="character">
    <w:name w:val="CODE"/>
    <w:next w:val="style27"/>
    <w:rPr>
      <w:rFonts w:ascii="Courier New" w:cs="Courier New" w:eastAsia="Courier New" w:hAnsi="Courier New"/>
      <w:sz w:val="20"/>
      <w:szCs w:val="20"/>
    </w:rPr>
  </w:style>
  <w:style w:styleId="style28" w:type="character">
    <w:name w:val="Geaccentueerd"/>
    <w:next w:val="style28"/>
    <w:rPr>
      <w:i/>
      <w:iCs/>
    </w:rPr>
  </w:style>
  <w:style w:styleId="style29" w:type="character">
    <w:name w:val="FollowedHyperlink"/>
    <w:next w:val="style29"/>
    <w:rPr>
      <w:color w:val="800080"/>
      <w:u w:val="single"/>
    </w:rPr>
  </w:style>
  <w:style w:styleId="style30" w:type="character">
    <w:name w:val="Keyboard"/>
    <w:next w:val="style30"/>
    <w:rPr>
      <w:rFonts w:ascii="Courier New" w:cs="Courier New" w:eastAsia="Courier New" w:hAnsi="Courier New"/>
      <w:b/>
      <w:bCs/>
      <w:sz w:val="20"/>
      <w:szCs w:val="20"/>
    </w:rPr>
  </w:style>
  <w:style w:styleId="style31" w:type="character">
    <w:name w:val="Sample"/>
    <w:next w:val="style31"/>
    <w:rPr>
      <w:rFonts w:ascii="Courier New" w:cs="Courier New" w:eastAsia="Courier New" w:hAnsi="Courier New"/>
    </w:rPr>
  </w:style>
  <w:style w:styleId="style32" w:type="character">
    <w:name w:val="Sterk accent"/>
    <w:next w:val="style32"/>
    <w:rPr>
      <w:b/>
      <w:bCs/>
    </w:rPr>
  </w:style>
  <w:style w:styleId="style33" w:type="character">
    <w:name w:val="Typewriter"/>
    <w:next w:val="style33"/>
    <w:rPr>
      <w:rFonts w:ascii="Courier New" w:cs="Courier New" w:eastAsia="Courier New" w:hAnsi="Courier New"/>
      <w:sz w:val="20"/>
      <w:szCs w:val="20"/>
    </w:rPr>
  </w:style>
  <w:style w:styleId="style34" w:type="character">
    <w:name w:val="Variable"/>
    <w:next w:val="style34"/>
    <w:rPr>
      <w:i/>
      <w:iCs/>
    </w:rPr>
  </w:style>
  <w:style w:styleId="style35" w:type="character">
    <w:name w:val="HTML Markup"/>
    <w:next w:val="style35"/>
    <w:rPr>
      <w:vanish/>
      <w:color w:val="FF0000"/>
    </w:rPr>
  </w:style>
  <w:style w:styleId="style36" w:type="character">
    <w:name w:val="Comment"/>
    <w:next w:val="style36"/>
    <w:rPr>
      <w:vanish/>
    </w:rPr>
  </w:style>
  <w:style w:styleId="style37" w:type="paragraph">
    <w:name w:val="Kop"/>
    <w:basedOn w:val="style0"/>
    <w:next w:val="style38"/>
    <w:pPr>
      <w:keepNext/>
      <w:spacing w:after="120" w:before="240"/>
      <w:contextualSpacing w:val="false"/>
    </w:pPr>
    <w:rPr>
      <w:rFonts w:ascii="Arial" w:cs="Mangal" w:eastAsia="Microsoft YaHei" w:hAnsi="Arial"/>
      <w:sz w:val="28"/>
      <w:szCs w:val="28"/>
    </w:rPr>
  </w:style>
  <w:style w:styleId="style38" w:type="paragraph">
    <w:name w:val="Tekstblok"/>
    <w:basedOn w:val="style0"/>
    <w:next w:val="style38"/>
    <w:pPr>
      <w:spacing w:after="120" w:before="0"/>
      <w:contextualSpacing w:val="false"/>
    </w:pPr>
    <w:rPr/>
  </w:style>
  <w:style w:styleId="style39" w:type="paragraph">
    <w:name w:val="Lijst"/>
    <w:basedOn w:val="style38"/>
    <w:next w:val="style39"/>
    <w:pPr/>
    <w:rPr>
      <w:rFonts w:cs="Mangal"/>
    </w:rPr>
  </w:style>
  <w:style w:styleId="style40" w:type="paragraph">
    <w:name w:val="Bijschrift"/>
    <w:basedOn w:val="style0"/>
    <w:next w:val="style40"/>
    <w:pPr>
      <w:suppressLineNumbers/>
      <w:spacing w:after="120" w:before="120"/>
      <w:contextualSpacing w:val="false"/>
    </w:pPr>
    <w:rPr>
      <w:rFonts w:cs="Mangal"/>
      <w:i/>
      <w:iCs/>
      <w:sz w:val="24"/>
      <w:szCs w:val="24"/>
    </w:rPr>
  </w:style>
  <w:style w:styleId="style41" w:type="paragraph">
    <w:name w:val="Index"/>
    <w:basedOn w:val="style0"/>
    <w:next w:val="style41"/>
    <w:pPr>
      <w:suppressLineNumbers/>
    </w:pPr>
    <w:rPr>
      <w:rFonts w:cs="Mangal"/>
    </w:rPr>
  </w:style>
  <w:style w:styleId="style42" w:type="paragraph">
    <w:name w:val="Inhoud tabel"/>
    <w:basedOn w:val="style0"/>
    <w:next w:val="style42"/>
    <w:pPr>
      <w:suppressLineNumbers/>
    </w:pPr>
    <w:rPr/>
  </w:style>
  <w:style w:styleId="style43" w:type="paragraph">
    <w:name w:val="Normaal"/>
    <w:next w:val="style0"/>
    <w:pPr>
      <w:widowControl w:val="false"/>
      <w:tabs/>
      <w:suppressAutoHyphens w:val="true"/>
      <w:kinsoku w:val="true"/>
      <w:overflowPunct w:val="true"/>
      <w:autoSpaceDE w:val="false"/>
      <w:spacing w:after="100" w:before="100"/>
      <w:contextualSpacing w:val="false"/>
    </w:pPr>
    <w:rPr>
      <w:rFonts w:ascii="Times New Roman" w:cs="Mangal" w:eastAsia="SimSun" w:hAnsi="Times New Roman"/>
      <w:color w:val="auto"/>
      <w:sz w:val="24"/>
      <w:szCs w:val="24"/>
      <w:lang w:bidi="hi-IN" w:eastAsia="zh-CN" w:val="nl-BE"/>
    </w:rPr>
  </w:style>
  <w:style w:styleId="style44" w:type="paragraph">
    <w:name w:val="Definition Term"/>
    <w:basedOn w:val="style43"/>
    <w:next w:val="style45"/>
    <w:pPr>
      <w:spacing w:after="0" w:before="0"/>
      <w:contextualSpacing w:val="false"/>
    </w:pPr>
    <w:rPr/>
  </w:style>
  <w:style w:styleId="style45" w:type="paragraph">
    <w:name w:val="Definition List"/>
    <w:basedOn w:val="style43"/>
    <w:next w:val="style44"/>
    <w:pPr>
      <w:spacing w:after="0" w:before="0"/>
      <w:ind w:hanging="0" w:left="360" w:right="0"/>
      <w:contextualSpacing w:val="false"/>
    </w:pPr>
    <w:rPr/>
  </w:style>
  <w:style w:styleId="style46" w:type="paragraph">
    <w:name w:val="H1"/>
    <w:basedOn w:val="style43"/>
    <w:next w:val="style43"/>
    <w:pPr>
      <w:keepNext/>
    </w:pPr>
    <w:rPr>
      <w:b/>
      <w:bCs/>
      <w:sz w:val="48"/>
      <w:szCs w:val="48"/>
    </w:rPr>
  </w:style>
  <w:style w:styleId="style47" w:type="paragraph">
    <w:name w:val="H2"/>
    <w:basedOn w:val="style43"/>
    <w:next w:val="style43"/>
    <w:pPr>
      <w:keepNext/>
    </w:pPr>
    <w:rPr>
      <w:b/>
      <w:bCs/>
      <w:sz w:val="36"/>
      <w:szCs w:val="36"/>
    </w:rPr>
  </w:style>
  <w:style w:styleId="style48" w:type="paragraph">
    <w:name w:val="H3"/>
    <w:basedOn w:val="style43"/>
    <w:next w:val="style43"/>
    <w:pPr>
      <w:keepNext/>
    </w:pPr>
    <w:rPr>
      <w:b/>
      <w:bCs/>
      <w:sz w:val="28"/>
      <w:szCs w:val="28"/>
    </w:rPr>
  </w:style>
  <w:style w:styleId="style49" w:type="paragraph">
    <w:name w:val="H4"/>
    <w:basedOn w:val="style43"/>
    <w:next w:val="style43"/>
    <w:pPr>
      <w:keepNext/>
    </w:pPr>
    <w:rPr>
      <w:b/>
      <w:bCs/>
      <w:sz w:val="24"/>
      <w:szCs w:val="24"/>
    </w:rPr>
  </w:style>
  <w:style w:styleId="style50" w:type="paragraph">
    <w:name w:val="H5"/>
    <w:basedOn w:val="style43"/>
    <w:next w:val="style43"/>
    <w:pPr>
      <w:keepNext/>
    </w:pPr>
    <w:rPr>
      <w:b/>
      <w:bCs/>
      <w:sz w:val="20"/>
      <w:szCs w:val="20"/>
    </w:rPr>
  </w:style>
  <w:style w:styleId="style51" w:type="paragraph">
    <w:name w:val="H6"/>
    <w:basedOn w:val="style43"/>
    <w:next w:val="style43"/>
    <w:pPr>
      <w:keepNext/>
    </w:pPr>
    <w:rPr>
      <w:b/>
      <w:bCs/>
      <w:sz w:val="16"/>
      <w:szCs w:val="16"/>
    </w:rPr>
  </w:style>
  <w:style w:styleId="style52" w:type="paragraph">
    <w:name w:val="Address"/>
    <w:basedOn w:val="style43"/>
    <w:next w:val="style43"/>
    <w:pPr>
      <w:spacing w:after="0" w:before="0"/>
      <w:contextualSpacing w:val="false"/>
    </w:pPr>
    <w:rPr>
      <w:i/>
      <w:iCs/>
    </w:rPr>
  </w:style>
  <w:style w:styleId="style53" w:type="paragraph">
    <w:name w:val="Blockquote"/>
    <w:basedOn w:val="style43"/>
    <w:next w:val="style0"/>
    <w:pPr>
      <w:spacing w:after="0" w:before="0"/>
      <w:ind w:hanging="0" w:left="360" w:right="360"/>
      <w:contextualSpacing w:val="false"/>
    </w:pPr>
    <w:rPr/>
  </w:style>
  <w:style w:styleId="style54" w:type="paragraph">
    <w:name w:val="Preformatted"/>
    <w:basedOn w:val="style43"/>
    <w:next w:val="style0"/>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spacing w:after="0" w:before="0"/>
      <w:contextualSpacing w:val="false"/>
    </w:pPr>
    <w:rPr>
      <w:rFonts w:ascii="Courier New" w:cs="Courier New" w:eastAsia="Courier New" w:hAnsi="Courier New"/>
      <w:sz w:val="20"/>
      <w:szCs w:val="20"/>
    </w:rPr>
  </w:style>
  <w:style w:styleId="style55" w:type="paragraph">
    <w:name w:val="z-Bottom of Form"/>
    <w:next w:val="style43"/>
    <w:pPr>
      <w:widowControl w:val="false"/>
      <w:pBdr>
        <w:top w:color="000000" w:space="0" w:sz="2" w:val="double"/>
      </w:pBdr>
      <w:tabs/>
      <w:suppressAutoHyphens w:val="true"/>
      <w:kinsoku w:val="true"/>
      <w:overflowPunct w:val="true"/>
      <w:autoSpaceDE w:val="false"/>
      <w:jc w:val="center"/>
    </w:pPr>
    <w:rPr>
      <w:rFonts w:ascii="Arial" w:cs="Arial" w:eastAsia="Arial" w:hAnsi="Arial"/>
      <w:vanish/>
      <w:color w:val="auto"/>
      <w:sz w:val="16"/>
      <w:szCs w:val="16"/>
      <w:lang w:bidi="hi-IN" w:eastAsia="zh-CN" w:val="nl-BE"/>
    </w:rPr>
  </w:style>
  <w:style w:styleId="style56" w:type="paragraph">
    <w:name w:val="z-Top of Form"/>
    <w:next w:val="style43"/>
    <w:pPr>
      <w:widowControl w:val="false"/>
      <w:pBdr>
        <w:bottom w:color="000000" w:space="0" w:sz="2" w:val="double"/>
      </w:pBdr>
      <w:tabs/>
      <w:suppressAutoHyphens w:val="true"/>
      <w:kinsoku w:val="true"/>
      <w:overflowPunct w:val="true"/>
      <w:autoSpaceDE w:val="false"/>
      <w:jc w:val="center"/>
    </w:pPr>
    <w:rPr>
      <w:rFonts w:ascii="Arial" w:cs="Arial" w:eastAsia="Arial" w:hAnsi="Arial"/>
      <w:vanish/>
      <w:color w:val="auto"/>
      <w:sz w:val="16"/>
      <w:szCs w:val="16"/>
      <w:lang w:bidi="hi-IN" w:eastAsia="zh-CN" w:val="nl-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twitter.com/brailleliga"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nl/newsletter-subscribe" TargetMode="External"/><Relationship Id="rId6" Type="http://schemas.openxmlformats.org/officeDocument/2006/relationships/hyperlink" Target="mailto:lynn.daeghsels@braille.be" TargetMode="External"/><Relationship Id="rId7" Type="http://schemas.openxmlformats.org/officeDocument/2006/relationships/hyperlink" Target="mailto:lynn.daeghsels@braille.b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2574</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2016-12-13T14:23:42.66Z</dcterms:created>
  <cp:lastPrinted>2017-01-03T11:32:49.46Z</cp:lastPrinted>
  <dcterms:modified xsi:type="dcterms:W3CDTF">2017-01-03T12:10:54.86Z</dcterms:modified>
  <cp:revision>13</cp:revision>
</cp:coreProperties>
</file>